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3A9" w:rsidRDefault="00DE73A9" w:rsidP="00AD23CD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3A9" w:rsidRPr="0016576A" w:rsidRDefault="00DE73A9" w:rsidP="00AD23CD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r w:rsidRPr="0016576A">
        <w:rPr>
          <w:rFonts w:ascii="Times New Roman" w:hAnsi="Times New Roman" w:cs="Times New Roman"/>
          <w:sz w:val="28"/>
          <w:szCs w:val="28"/>
        </w:rPr>
        <w:t>УТВЕРЖДЕН</w:t>
      </w:r>
      <w:r w:rsidR="00B13512">
        <w:rPr>
          <w:rFonts w:ascii="Times New Roman" w:hAnsi="Times New Roman" w:cs="Times New Roman"/>
          <w:sz w:val="28"/>
          <w:szCs w:val="28"/>
        </w:rPr>
        <w:t>О</w:t>
      </w:r>
    </w:p>
    <w:p w:rsidR="00DE73A9" w:rsidRDefault="00DE73A9" w:rsidP="00AD23CD">
      <w:pPr>
        <w:shd w:val="clear" w:color="auto" w:fill="FFFFFF"/>
        <w:spacing w:after="0" w:line="240" w:lineRule="auto"/>
        <w:ind w:firstLine="4678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6576A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Главы </w:t>
      </w:r>
      <w:r w:rsidRPr="0016576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администрации </w:t>
      </w:r>
    </w:p>
    <w:p w:rsidR="00DE73A9" w:rsidRPr="0016576A" w:rsidRDefault="00DE73A9" w:rsidP="00AD23CD">
      <w:pPr>
        <w:shd w:val="clear" w:color="auto" w:fill="FFFFFF"/>
        <w:spacing w:after="0" w:line="240" w:lineRule="auto"/>
        <w:ind w:firstLine="4678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6576A">
        <w:rPr>
          <w:rFonts w:ascii="Times New Roman" w:hAnsi="Times New Roman" w:cs="Times New Roman"/>
          <w:color w:val="000000"/>
          <w:spacing w:val="-3"/>
          <w:sz w:val="28"/>
          <w:szCs w:val="28"/>
        </w:rPr>
        <w:t>города Байконур</w:t>
      </w:r>
    </w:p>
    <w:p w:rsidR="003454ED" w:rsidRDefault="00B25A70" w:rsidP="00AD23CD">
      <w:pPr>
        <w:widowControl w:val="0"/>
        <w:autoSpaceDE w:val="0"/>
        <w:autoSpaceDN w:val="0"/>
        <w:adjustRightInd w:val="0"/>
        <w:ind w:firstLine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16 февраля 2021 г. </w:t>
      </w:r>
      <w:r w:rsidR="003454ED" w:rsidRPr="003454ED">
        <w:rPr>
          <w:rFonts w:ascii="Times New Roman" w:hAnsi="Times New Roman" w:cs="Times New Roman"/>
          <w:sz w:val="28"/>
          <w:szCs w:val="28"/>
        </w:rPr>
        <w:t>№ 65</w:t>
      </w:r>
    </w:p>
    <w:p w:rsidR="00AD23CD" w:rsidRDefault="00AD23CD" w:rsidP="00AD23C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(в ред. </w:t>
      </w:r>
      <w:r>
        <w:rPr>
          <w:rFonts w:ascii="Times New Roman" w:hAnsi="Times New Roman" w:cs="Times New Roman"/>
          <w:color w:val="FF0000"/>
          <w:sz w:val="28"/>
          <w:szCs w:val="28"/>
        </w:rPr>
        <w:t>ПГА от 29 февраля 2024 г. № 72)</w:t>
      </w:r>
    </w:p>
    <w:p w:rsidR="00AD23CD" w:rsidRPr="003454ED" w:rsidRDefault="00AD23CD" w:rsidP="003454ED">
      <w:pPr>
        <w:widowControl w:val="0"/>
        <w:autoSpaceDE w:val="0"/>
        <w:autoSpaceDN w:val="0"/>
        <w:adjustRightInd w:val="0"/>
        <w:ind w:firstLine="5103"/>
        <w:rPr>
          <w:rFonts w:ascii="Times New Roman" w:hAnsi="Times New Roman" w:cs="Times New Roman"/>
          <w:sz w:val="28"/>
          <w:szCs w:val="28"/>
        </w:rPr>
      </w:pPr>
    </w:p>
    <w:p w:rsidR="00DE73A9" w:rsidRDefault="00DE73A9" w:rsidP="00DE73A9">
      <w:pPr>
        <w:shd w:val="clear" w:color="auto" w:fill="FFFFFF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73A9" w:rsidRDefault="00DE73A9" w:rsidP="000851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85139" w:rsidRPr="00DE73A9" w:rsidRDefault="00085139" w:rsidP="000851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73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</w:t>
      </w:r>
    </w:p>
    <w:p w:rsidR="00085139" w:rsidRPr="001555AA" w:rsidRDefault="00085139" w:rsidP="001555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555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</w:t>
      </w:r>
      <w:r w:rsidR="001555AA" w:rsidRPr="001555AA">
        <w:rPr>
          <w:rFonts w:ascii="Times New Roman" w:hAnsi="Times New Roman" w:cs="Times New Roman"/>
          <w:b/>
          <w:sz w:val="28"/>
          <w:szCs w:val="28"/>
        </w:rPr>
        <w:t>рабоч</w:t>
      </w:r>
      <w:r w:rsidR="00883966">
        <w:rPr>
          <w:rFonts w:ascii="Times New Roman" w:hAnsi="Times New Roman" w:cs="Times New Roman"/>
          <w:b/>
          <w:sz w:val="28"/>
          <w:szCs w:val="28"/>
        </w:rPr>
        <w:t>е</w:t>
      </w:r>
      <w:r w:rsidR="001555AA" w:rsidRPr="001555AA">
        <w:rPr>
          <w:rFonts w:ascii="Times New Roman" w:hAnsi="Times New Roman" w:cs="Times New Roman"/>
          <w:b/>
          <w:sz w:val="28"/>
          <w:szCs w:val="28"/>
        </w:rPr>
        <w:t>й групп</w:t>
      </w:r>
      <w:r w:rsidR="00883966">
        <w:rPr>
          <w:rFonts w:ascii="Times New Roman" w:hAnsi="Times New Roman" w:cs="Times New Roman"/>
          <w:b/>
          <w:sz w:val="28"/>
          <w:szCs w:val="28"/>
        </w:rPr>
        <w:t>е</w:t>
      </w:r>
      <w:r w:rsidR="001555AA" w:rsidRPr="001555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55AA" w:rsidRPr="001555AA">
        <w:rPr>
          <w:rFonts w:ascii="Times New Roman" w:hAnsi="Times New Roman" w:cs="Times New Roman"/>
          <w:b/>
          <w:spacing w:val="2"/>
          <w:sz w:val="28"/>
          <w:szCs w:val="28"/>
        </w:rPr>
        <w:t xml:space="preserve">по оценке эффективности функционирования </w:t>
      </w:r>
      <w:r w:rsidR="001555AA" w:rsidRPr="001555AA">
        <w:rPr>
          <w:rFonts w:ascii="Times New Roman" w:hAnsi="Times New Roman" w:cs="Times New Roman"/>
          <w:b/>
          <w:sz w:val="28"/>
          <w:szCs w:val="28"/>
        </w:rPr>
        <w:t>антимонопольного комплаенса</w:t>
      </w:r>
      <w:r w:rsidR="001555AA" w:rsidRPr="001555AA">
        <w:rPr>
          <w:rFonts w:ascii="Times New Roman" w:hAnsi="Times New Roman" w:cs="Times New Roman"/>
          <w:b/>
          <w:spacing w:val="2"/>
          <w:sz w:val="28"/>
          <w:szCs w:val="28"/>
        </w:rPr>
        <w:t xml:space="preserve"> в администрации города Байконур</w:t>
      </w:r>
    </w:p>
    <w:p w:rsidR="00085139" w:rsidRDefault="00085139" w:rsidP="00085139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85139" w:rsidRPr="00EE5B78" w:rsidRDefault="00085139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55AA" w:rsidRPr="0015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1555AA" w:rsidRPr="001555AA">
        <w:rPr>
          <w:rFonts w:ascii="Times New Roman" w:hAnsi="Times New Roman" w:cs="Times New Roman"/>
          <w:sz w:val="28"/>
          <w:szCs w:val="28"/>
        </w:rPr>
        <w:t xml:space="preserve">абочая группа </w:t>
      </w:r>
      <w:r w:rsidR="001555AA" w:rsidRPr="001555AA">
        <w:rPr>
          <w:rFonts w:ascii="Times New Roman" w:hAnsi="Times New Roman" w:cs="Times New Roman"/>
          <w:spacing w:val="2"/>
          <w:sz w:val="28"/>
          <w:szCs w:val="28"/>
        </w:rPr>
        <w:t xml:space="preserve">по оценке эффективности функционирования </w:t>
      </w:r>
      <w:r w:rsidR="001555AA" w:rsidRPr="001555AA">
        <w:rPr>
          <w:rFonts w:ascii="Times New Roman" w:hAnsi="Times New Roman" w:cs="Times New Roman"/>
          <w:sz w:val="28"/>
          <w:szCs w:val="28"/>
        </w:rPr>
        <w:t>антимонопольного комплаенса</w:t>
      </w:r>
      <w:r w:rsidR="001555AA" w:rsidRPr="001555AA">
        <w:rPr>
          <w:rFonts w:ascii="Times New Roman" w:hAnsi="Times New Roman" w:cs="Times New Roman"/>
          <w:spacing w:val="2"/>
          <w:sz w:val="28"/>
          <w:szCs w:val="28"/>
        </w:rPr>
        <w:t xml:space="preserve"> в администрации города Байконур</w:t>
      </w:r>
      <w:r w:rsidR="001555AA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8C7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группа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является постоянно действующим коллегиальным органом.</w:t>
      </w:r>
    </w:p>
    <w:p w:rsidR="00FA4E0C" w:rsidRPr="00EE5B78" w:rsidRDefault="00085139" w:rsidP="00DE73A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E7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группа</w:t>
      </w:r>
      <w:r w:rsidR="00883966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своей деятельности руководствуется Конституцией Российской Федерации, </w:t>
      </w:r>
      <w:r w:rsidR="00FA4E0C" w:rsidRPr="00EE5B78">
        <w:rPr>
          <w:rFonts w:ascii="Times New Roman" w:hAnsi="Times New Roman" w:cs="Times New Roman"/>
          <w:sz w:val="28"/>
          <w:szCs w:val="28"/>
        </w:rPr>
        <w:t xml:space="preserve">международными договорами и соглашениями по комплексу «Байконур», </w:t>
      </w:r>
      <w:r w:rsidR="00286D28">
        <w:rPr>
          <w:rFonts w:ascii="Times New Roman" w:hAnsi="Times New Roman" w:cs="Times New Roman"/>
          <w:sz w:val="28"/>
          <w:szCs w:val="28"/>
        </w:rPr>
        <w:t xml:space="preserve">антимонопольным </w:t>
      </w:r>
      <w:r w:rsidR="00FA4E0C" w:rsidRPr="00EE5B78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нормативными правовыми актами </w:t>
      </w:r>
      <w:r w:rsidR="00454F55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FA4E0C" w:rsidRPr="00EE5B78">
        <w:rPr>
          <w:rFonts w:ascii="Times New Roman" w:hAnsi="Times New Roman" w:cs="Times New Roman"/>
          <w:sz w:val="28"/>
          <w:szCs w:val="28"/>
        </w:rPr>
        <w:t>администрации города Байконур, а также настоящим Положением.</w:t>
      </w:r>
    </w:p>
    <w:p w:rsidR="00085139" w:rsidRPr="00EE5B78" w:rsidRDefault="00085139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E7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группа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подчиняется непосредственно 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лаве 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города Байконур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4E0C" w:rsidRPr="00883966" w:rsidRDefault="00FA4E0C" w:rsidP="00DE73A9">
      <w:pPr>
        <w:tabs>
          <w:tab w:val="left" w:pos="0"/>
          <w:tab w:val="left" w:pos="709"/>
          <w:tab w:val="left" w:pos="1134"/>
          <w:tab w:val="left" w:pos="1276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966">
        <w:rPr>
          <w:rFonts w:ascii="Times New Roman" w:hAnsi="Times New Roman" w:cs="Times New Roman"/>
          <w:sz w:val="28"/>
          <w:szCs w:val="28"/>
        </w:rPr>
        <w:t xml:space="preserve">4. Персональный состав </w:t>
      </w:r>
      <w:r w:rsidR="00883966" w:rsidRP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</w:t>
      </w:r>
      <w:r w:rsidR="00BC1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83966" w:rsidRP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группы</w:t>
      </w:r>
      <w:r w:rsidRPr="00883966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Главы администрации города Байконур.</w:t>
      </w:r>
    </w:p>
    <w:p w:rsidR="00085139" w:rsidRPr="00883966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E73A9" w:rsidRP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85139" w:rsidRP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3966" w:rsidRP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группа</w:t>
      </w:r>
      <w:r w:rsidR="00085139" w:rsidRP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 следующие функции:</w:t>
      </w:r>
    </w:p>
    <w:p w:rsidR="00085139" w:rsidRPr="00883966" w:rsidRDefault="00085139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проводит внутренние расследования нарушений требований антимонопольного законодательства Российской Федерации;</w:t>
      </w:r>
    </w:p>
    <w:p w:rsidR="00085139" w:rsidRDefault="00085139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урегулирует разногласия по соблюдению требований антимонопольного законодательства Российской Федерации на основании обращений </w:t>
      </w:r>
      <w:r w:rsidR="00883966" w:rsidRPr="00883966">
        <w:rPr>
          <w:rFonts w:ascii="Times New Roman" w:hAnsi="Times New Roman" w:cs="Times New Roman"/>
          <w:sz w:val="28"/>
          <w:szCs w:val="28"/>
        </w:rPr>
        <w:t>структурных подразделений и должностных лиц администрации</w:t>
      </w:r>
      <w:r w:rsidR="00883966" w:rsidRP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4E0C" w:rsidRP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Байконур</w:t>
      </w:r>
      <w:r w:rsidRP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5139" w:rsidRPr="00EE5B78" w:rsidRDefault="00085139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принимает решение о наличии или об отсутствии оснований для привлечения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должностных лиц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Байконур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дисциплинарной ответственности за нарушение требований антимонопольного законодательства Российской Федерации;</w:t>
      </w:r>
    </w:p>
    <w:p w:rsidR="00085139" w:rsidRPr="00EE5B78" w:rsidRDefault="00085139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рассм</w:t>
      </w:r>
      <w:r w:rsidR="00B135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атривает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оцен</w:t>
      </w:r>
      <w:r w:rsidR="00B135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ивает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</w:t>
      </w:r>
      <w:r w:rsidR="00B135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города Байконур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части, касающейся функционирования </w:t>
      </w:r>
      <w:r w:rsidR="00883966" w:rsidRPr="001555AA">
        <w:rPr>
          <w:rFonts w:ascii="Times New Roman" w:hAnsi="Times New Roman" w:cs="Times New Roman"/>
          <w:sz w:val="28"/>
          <w:szCs w:val="28"/>
        </w:rPr>
        <w:t>антимонопольного комплаенса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D2CF1" w:rsidRDefault="000D2CF1" w:rsidP="000D2CF1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принимает решение о наличии или об отсутствии оснований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внесения изменений в проект нормативного правового акта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4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города Байконур на основании поступивших от организаций и граждан замечаний и предложений;</w:t>
      </w:r>
    </w:p>
    <w:p w:rsidR="00454F55" w:rsidRDefault="00454F55" w:rsidP="000D2CF1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осуществляет оценку эффективности функционирования антимонопольного комплаенса;</w:t>
      </w:r>
    </w:p>
    <w:p w:rsidR="00883966" w:rsidRDefault="00454F55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085139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утверждает доклад </w:t>
      </w:r>
      <w:r w:rsidR="00FA4E0C" w:rsidRPr="00EE5B78">
        <w:rPr>
          <w:rFonts w:ascii="Times New Roman" w:hAnsi="Times New Roman" w:cs="Times New Roman"/>
          <w:sz w:val="28"/>
          <w:szCs w:val="28"/>
        </w:rPr>
        <w:t>о</w:t>
      </w:r>
      <w:r w:rsidR="00883966">
        <w:rPr>
          <w:rFonts w:ascii="Times New Roman" w:hAnsi="Times New Roman" w:cs="Times New Roman"/>
          <w:sz w:val="28"/>
          <w:szCs w:val="28"/>
        </w:rPr>
        <w:t xml:space="preserve">б </w:t>
      </w:r>
      <w:r w:rsidR="00883966" w:rsidRPr="001555AA">
        <w:rPr>
          <w:rFonts w:ascii="Times New Roman" w:hAnsi="Times New Roman" w:cs="Times New Roman"/>
          <w:sz w:val="28"/>
          <w:szCs w:val="28"/>
        </w:rPr>
        <w:t>антимоноп</w:t>
      </w:r>
      <w:bookmarkStart w:id="0" w:name="_GoBack"/>
      <w:bookmarkEnd w:id="0"/>
      <w:r w:rsidR="00883966" w:rsidRPr="001555AA">
        <w:rPr>
          <w:rFonts w:ascii="Times New Roman" w:hAnsi="Times New Roman" w:cs="Times New Roman"/>
          <w:sz w:val="28"/>
          <w:szCs w:val="28"/>
        </w:rPr>
        <w:t>ольн</w:t>
      </w:r>
      <w:r w:rsidR="00883966">
        <w:rPr>
          <w:rFonts w:ascii="Times New Roman" w:hAnsi="Times New Roman" w:cs="Times New Roman"/>
          <w:sz w:val="28"/>
          <w:szCs w:val="28"/>
        </w:rPr>
        <w:t>ом</w:t>
      </w:r>
      <w:r w:rsidR="00883966" w:rsidRPr="001555AA">
        <w:rPr>
          <w:rFonts w:ascii="Times New Roman" w:hAnsi="Times New Roman" w:cs="Times New Roman"/>
          <w:sz w:val="28"/>
          <w:szCs w:val="28"/>
        </w:rPr>
        <w:t xml:space="preserve"> комплаенс</w:t>
      </w:r>
      <w:r w:rsidR="00883966">
        <w:rPr>
          <w:rFonts w:ascii="Times New Roman" w:hAnsi="Times New Roman" w:cs="Times New Roman"/>
          <w:sz w:val="28"/>
          <w:szCs w:val="28"/>
        </w:rPr>
        <w:t>е.</w:t>
      </w:r>
      <w:r w:rsidR="00FA4E0C" w:rsidRPr="00EE5B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139" w:rsidRPr="00EE5B78" w:rsidRDefault="00DE73A9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085139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Принципами работы </w:t>
      </w:r>
      <w:r w:rsidR="00B63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группы</w:t>
      </w:r>
      <w:r w:rsidR="00085139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осуществлении своих функций являются:</w:t>
      </w:r>
    </w:p>
    <w:p w:rsidR="00085139" w:rsidRPr="00EE5B78" w:rsidRDefault="00085139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компетентность, беспристрастность и объективность при проведении внутренних расследований нарушений требований антимонопольного законодательства Российской Федерации, урегулировании разногласий по соблюдению требований антимонопольного законодательства Российской Федерации;</w:t>
      </w:r>
    </w:p>
    <w:p w:rsidR="00085139" w:rsidRPr="00EE5B78" w:rsidRDefault="00085139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своевременность рассмотрения документов и принятия решения;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соблюдение этических норм;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конфиденциальность.</w:t>
      </w:r>
    </w:p>
    <w:p w:rsidR="00FA4E0C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DE7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3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абочая группа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состоит из председателя, заместителя председателя, секретаря, членов </w:t>
      </w:r>
      <w:r w:rsidR="00286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Рабочей группы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</w:t>
      </w:r>
      <w:r w:rsidR="000D2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человек.</w:t>
      </w:r>
    </w:p>
    <w:p w:rsidR="00131288" w:rsidRPr="00131288" w:rsidRDefault="00131288" w:rsidP="00131288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288">
        <w:rPr>
          <w:rFonts w:ascii="Times New Roman" w:eastAsia="Times New Roman" w:hAnsi="Times New Roman" w:cs="Times New Roman"/>
          <w:sz w:val="28"/>
          <w:szCs w:val="28"/>
          <w:lang w:eastAsia="ru-RU"/>
        </w:rPr>
        <w:t>8.  Формой деятельности Рабочей группы являются заседания. Заседание Рабочей группы проводит председатель Рабочей группы, в случае его отсутствия заместитель председателя Рабочей группы.</w:t>
      </w:r>
    </w:p>
    <w:p w:rsidR="00131288" w:rsidRPr="00131288" w:rsidRDefault="00131288" w:rsidP="00131288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</w:pPr>
      <w:r w:rsidRPr="00131288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 xml:space="preserve">9. Правом голоса наделены председатель, заместитель председателя </w:t>
      </w:r>
      <w:r w:rsidRPr="00131288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br/>
        <w:t>и члены Рабочей группы.</w:t>
      </w:r>
    </w:p>
    <w:p w:rsidR="00131288" w:rsidRPr="00131288" w:rsidRDefault="00131288" w:rsidP="00131288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</w:pPr>
      <w:r w:rsidRPr="00131288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10. Присутствие на заседании Рабочей группы ее членов обязательно.</w:t>
      </w:r>
    </w:p>
    <w:p w:rsidR="00131288" w:rsidRPr="00131288" w:rsidRDefault="00131288" w:rsidP="00131288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</w:pPr>
      <w:r w:rsidRPr="00131288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 xml:space="preserve">10.1. В случае если исполнение обязанностей по замещаемой членом Рабочей группы должности возложено в установленном правовыми актами администрации города Байконур порядке на иное должностное лицо, участие в заседании Рабочей группы принимает это должностное лицо (далее – лицо, исполняющее обязанности члена Рабочей группы). </w:t>
      </w:r>
    </w:p>
    <w:p w:rsidR="00131288" w:rsidRPr="00131288" w:rsidRDefault="00131288" w:rsidP="0013128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</w:pPr>
      <w:r w:rsidRPr="00131288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 xml:space="preserve">10.2. Присутствие на заседании Рабочей группы лица, исполняющего обязанности члена Рабочей группы, обязательно. </w:t>
      </w:r>
    </w:p>
    <w:p w:rsidR="00131288" w:rsidRPr="00131288" w:rsidRDefault="00131288" w:rsidP="0013128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</w:pPr>
      <w:r w:rsidRPr="00131288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lastRenderedPageBreak/>
        <w:t xml:space="preserve">10.3.  Член Рабочей группы и лицо, исполняющее обязанности члена Рабочей группы, обладают равными правами при обсуждении рассматриваемых вопросов и принятии решений. </w:t>
      </w:r>
    </w:p>
    <w:p w:rsidR="00131288" w:rsidRPr="00131288" w:rsidRDefault="00131288" w:rsidP="0013128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</w:pPr>
      <w:r w:rsidRPr="00131288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10.4. В случае если член Рабочей группы не может лично участвовать в заседании Рабочей группы, а исполнение обязанностей по замещаемой этим членом должности не возложено в установленном правовыми актами администрации города Байконур порядке на иное должностное лицо, он обязан заблаговременно известить об этом председателя и секретаря Рабочей группы.».</w:t>
      </w:r>
    </w:p>
    <w:p w:rsidR="00131288" w:rsidRPr="0088086D" w:rsidRDefault="0088086D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(в редакции ПГА от 29.02.2024г. № 72</w:t>
      </w:r>
      <w:r w:rsidRPr="0088086D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)</w:t>
      </w:r>
    </w:p>
    <w:p w:rsidR="00FA4E0C" w:rsidRPr="00EE5B78" w:rsidRDefault="0088086D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11</w:t>
      </w:r>
      <w:r w:rsidR="00DE73A9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.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целях исключения возможности возникновения конфликта интересов, который мог бы повлиять на принимаемые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</w:t>
      </w:r>
      <w:r w:rsidR="00CA3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группы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решения, член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</w:t>
      </w:r>
      <w:r w:rsidR="0008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группы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находящийся в непосредственной подчиненности или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подконтрольности у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должностного лица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Байконур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отношении которого на заседании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</w:t>
      </w:r>
      <w:r w:rsidR="0008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группы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принимается решение, а также состоящий с данным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должностным лицом администрации города Байконур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близком родстве или свойстве (родители, супруги, дети, братья, сестры, а также братья, сестры, родители, дети супругов и супруги детей), не участвует в проводимом на заседании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обсуждении и голосовании по данному вопросу.</w:t>
      </w:r>
    </w:p>
    <w:p w:rsidR="00FA4E0C" w:rsidRPr="00EE5B78" w:rsidRDefault="0088086D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12</w:t>
      </w:r>
      <w:r w:rsidR="00DE73A9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.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Председатель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определяет дату, время и место проведения заседания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согласовывает перечень вопросов для обсуждения на заседании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председательствует на заседаниях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в случае отсутствия возлагает свои функции на заместителя председателя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осуществляет общее руководство деятельностью </w:t>
      </w:r>
      <w:r w:rsidR="00883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ведет заседание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дает поручения членам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связанные с ее деятельностью;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ж) подписывает протоколы заседания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4E0C" w:rsidRPr="00EE5B78" w:rsidRDefault="00342CA0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13</w:t>
      </w:r>
      <w:r w:rsidR="00DE73A9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.</w:t>
      </w:r>
      <w:r w:rsidR="00FA4E0C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 xml:space="preserve"> 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Секретарь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="00FA4E0C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обеспечивает участие членов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заседании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="00286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путем информирования </w:t>
      </w:r>
      <w:r w:rsidR="00286D2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менее чем за </w:t>
      </w:r>
      <w:r w:rsidR="00286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86D2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дня до проведения заседания </w:t>
      </w:r>
      <w:r w:rsidR="00286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ведет и оформляет протоколы заседания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в) представляет протоколы заседаний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подпись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председателю и членам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ведет документацию, связанную с деятельностью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3461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организует проведение заседания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="00B63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4E0C" w:rsidRPr="00EE5B78" w:rsidRDefault="00B63461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2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осуществляет прием обращений</w:t>
      </w:r>
      <w:r w:rsidR="002779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2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структурных подразделений и должностных лиц администрации города Байконур</w:t>
      </w:r>
      <w:r w:rsidR="00FA4E0C" w:rsidRPr="004B2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1</w:t>
      </w:r>
      <w:r w:rsidR="00342CA0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4</w:t>
      </w:r>
      <w:r w:rsidR="00DE73A9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.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Члены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рассматривают представленные на заседание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документы;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высказывают свое мнение по рассматриваемым в документах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вопросам;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подписывают протоколы заседания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1</w:t>
      </w:r>
      <w:r w:rsidR="00342CA0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5</w:t>
      </w:r>
      <w:r w:rsidR="00DE73A9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.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заседаниях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решению председателя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участие иные лица из числа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должностных лиц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города Байконур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 входящие в состав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обладающие правом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совещательного голоса.</w:t>
      </w:r>
    </w:p>
    <w:p w:rsidR="00EE5B78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1</w:t>
      </w:r>
      <w:r w:rsidR="00342CA0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6</w:t>
      </w:r>
      <w:r w:rsidR="00DE73A9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.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Заседания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проводятся </w:t>
      </w:r>
      <w:r w:rsidR="00286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</w:t>
      </w:r>
      <w:r w:rsidR="00286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соответствующих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структурных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подразделений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должностных лиц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Байконур</w:t>
      </w:r>
      <w:r w:rsidR="00B63461" w:rsidRPr="000D2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A4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поступлении</w:t>
      </w:r>
      <w:r w:rsidR="00B63461" w:rsidRPr="000D2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организаций и граждан замечаний и предложений по проекту нормативного правового акта </w:t>
      </w:r>
      <w:r w:rsidR="00454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</w:t>
      </w:r>
      <w:r w:rsidR="00B63461" w:rsidRPr="000D2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DA4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 Байконур</w:t>
      </w:r>
      <w:r w:rsidR="00B63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срок не позднее 15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рабочих дней со дня получения </w:t>
      </w:r>
      <w:r w:rsidR="000D2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обращения или окончания срока приема замечаний и предложений по проекту нормативного правового акта</w:t>
      </w:r>
      <w:r w:rsidR="00843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4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</w:t>
      </w:r>
      <w:r w:rsidR="00843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города Байконур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E5B78" w:rsidRPr="00EE5B78" w:rsidRDefault="00EE5B78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Секретарь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менее чем за </w:t>
      </w:r>
      <w:r w:rsidR="00B135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дня до проведения заседания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сообщает членам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дате, времени, месте его проведения и о вопросах, подлежащих рассмотрению.</w:t>
      </w:r>
    </w:p>
    <w:p w:rsidR="00EE5B78" w:rsidRPr="00EE5B78" w:rsidRDefault="00EE5B78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1</w:t>
      </w:r>
      <w:r w:rsidR="00342CA0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7</w:t>
      </w:r>
      <w:r w:rsidR="00DE73A9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.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Заседание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считается правомочным, если в нем принимает участие не менее двух третей ее членов.</w:t>
      </w:r>
    </w:p>
    <w:p w:rsidR="00EE5B78" w:rsidRPr="00EE5B78" w:rsidRDefault="00EE5B78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1</w:t>
      </w:r>
      <w:r w:rsidR="00342CA0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8</w:t>
      </w:r>
      <w:r w:rsidR="00DE73A9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.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принимается открытым голосованием простым большинством голосов и оформляется протоколом заседания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E5B78" w:rsidRPr="00EE5B78" w:rsidRDefault="00EE5B78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Мнение председателя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равенстве голосов членов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решающим.</w:t>
      </w:r>
    </w:p>
    <w:p w:rsidR="00EE5B78" w:rsidRPr="00EE5B78" w:rsidRDefault="00EE5B78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1</w:t>
      </w:r>
      <w:r w:rsidR="00342CA0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9</w:t>
      </w:r>
      <w:r w:rsidR="00DE73A9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.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группа</w:t>
      </w:r>
      <w:r w:rsidR="00AD1063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35CD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заседании 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рассматривает обращения структурных подразделений или отдельных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должностных лиц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города Байконур</w:t>
      </w:r>
      <w:r w:rsidR="00DA4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замечания и предложения</w:t>
      </w:r>
      <w:r w:rsidR="00DA4B82" w:rsidRPr="000D2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проекту нормативного правового акта </w:t>
      </w:r>
      <w:r w:rsidR="00454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Главы </w:t>
      </w:r>
      <w:r w:rsidR="00DA4B82" w:rsidRPr="000D2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454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 Байконур</w:t>
      </w:r>
      <w:r w:rsidR="00DA4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каждому конкретному случаю нарушения требований антимонопольного законодательства Российской Федерации и принимает решения:</w:t>
      </w:r>
    </w:p>
    <w:p w:rsidR="00EE5B78" w:rsidRPr="00EE5B78" w:rsidRDefault="00EE5B78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 разъяснении вопросов, связанных с урегулированием разногласий по соблюдению требований антимонопольного законодательства Российской Федерации, возникающих в администрации города Байконур;</w:t>
      </w:r>
    </w:p>
    <w:p w:rsidR="00EE5B78" w:rsidRPr="00EE5B78" w:rsidRDefault="00EE5B78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 необходимости (отсутствии необходимости) применения дисциплинарного взыскания к работнику администрации города Байконур с указанием в протоколе заседания </w:t>
      </w:r>
      <w:r w:rsidR="00AD1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оснований для принятия такого решения д</w:t>
      </w:r>
      <w:r w:rsidR="00B135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его дальнейшего направления Г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лаве администрации города Байконур на рассмотрение для принятия окончательного решения в соответствии с законодательством Российской Федерации</w:t>
      </w:r>
      <w:r w:rsidR="00DF4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D2CF1" w:rsidRDefault="000D2CF1" w:rsidP="000D2CF1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DF4AB7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необходимости (отсутствии необходимости)</w:t>
      </w:r>
      <w:r w:rsidR="00DF4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внесения изменений в проект нормативного правового акта</w:t>
      </w:r>
      <w:r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4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города Байконур</w:t>
      </w:r>
      <w:r w:rsidR="00DF4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73A9" w:rsidRDefault="00342CA0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20</w:t>
      </w:r>
      <w:r w:rsidR="005607C7" w:rsidRPr="00342CA0">
        <w:rPr>
          <w:rFonts w:ascii="Times New Roman" w:eastAsia="Times New Roman" w:hAnsi="Times New Roman" w:cs="Times New Roman"/>
          <w:color w:val="00B050"/>
          <w:sz w:val="28"/>
          <w:szCs w:val="28"/>
          <w:lang w:eastAsia="zh-CN"/>
        </w:rPr>
        <w:t>.</w:t>
      </w:r>
      <w:r w:rsidR="00560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3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группа</w:t>
      </w:r>
      <w:r w:rsidR="00EE5B78" w:rsidRPr="00EE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рассматривает и утверждает доклад </w:t>
      </w:r>
      <w:r w:rsidR="00EE5B78" w:rsidRPr="00EE5B78">
        <w:rPr>
          <w:rFonts w:ascii="Times New Roman" w:hAnsi="Times New Roman" w:cs="Times New Roman"/>
          <w:sz w:val="28"/>
          <w:szCs w:val="28"/>
        </w:rPr>
        <w:t>о</w:t>
      </w:r>
      <w:r w:rsidR="00AD1063">
        <w:rPr>
          <w:rFonts w:ascii="Times New Roman" w:hAnsi="Times New Roman" w:cs="Times New Roman"/>
          <w:sz w:val="28"/>
          <w:szCs w:val="28"/>
        </w:rPr>
        <w:t>б антимонопольном комплаенсе</w:t>
      </w:r>
      <w:r w:rsidR="00286D28">
        <w:rPr>
          <w:rFonts w:ascii="Times New Roman" w:hAnsi="Times New Roman" w:cs="Times New Roman"/>
          <w:sz w:val="28"/>
          <w:szCs w:val="28"/>
        </w:rPr>
        <w:t>, подготовленный уполномоченным подразделением в соответствии с Положением об организации системы внутреннего обеспечения соответствия деятельности администрации города Байконур требованиям антимонопольного законодательства</w:t>
      </w:r>
      <w:r w:rsidR="00085BF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454F55">
        <w:rPr>
          <w:rFonts w:ascii="Times New Roman" w:hAnsi="Times New Roman" w:cs="Times New Roman"/>
          <w:sz w:val="28"/>
          <w:szCs w:val="28"/>
        </w:rPr>
        <w:t>, утвержденным нормативным правовым актом Главы администрации</w:t>
      </w:r>
      <w:r w:rsidR="00AD1063">
        <w:rPr>
          <w:rFonts w:ascii="Times New Roman" w:hAnsi="Times New Roman" w:cs="Times New Roman"/>
          <w:sz w:val="28"/>
          <w:szCs w:val="28"/>
        </w:rPr>
        <w:t>.</w:t>
      </w:r>
      <w:r w:rsidR="00EE5B78" w:rsidRPr="00EE5B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3A9" w:rsidRPr="00EE5B78" w:rsidRDefault="00DE73A9" w:rsidP="00DE73A9">
      <w:pPr>
        <w:shd w:val="clear" w:color="auto" w:fill="FFFFFF"/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FA4E0C" w:rsidRPr="00EE5B78" w:rsidRDefault="00FA4E0C" w:rsidP="00DE73A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5139" w:rsidRDefault="00085139" w:rsidP="00DE73A9">
      <w:pPr>
        <w:spacing w:after="0" w:line="312" w:lineRule="auto"/>
        <w:ind w:firstLine="709"/>
        <w:jc w:val="both"/>
      </w:pPr>
    </w:p>
    <w:sectPr w:rsidR="00085139" w:rsidSect="00DE73A9">
      <w:headerReference w:type="default" r:id="rId7"/>
      <w:pgSz w:w="11906" w:h="16838"/>
      <w:pgMar w:top="1134" w:right="567" w:bottom="1134" w:left="1531" w:header="0" w:footer="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04D" w:rsidRDefault="00CA304D" w:rsidP="00DE73A9">
      <w:pPr>
        <w:spacing w:after="0" w:line="240" w:lineRule="auto"/>
      </w:pPr>
      <w:r>
        <w:separator/>
      </w:r>
    </w:p>
  </w:endnote>
  <w:endnote w:type="continuationSeparator" w:id="0">
    <w:p w:rsidR="00CA304D" w:rsidRDefault="00CA304D" w:rsidP="00DE7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04D" w:rsidRDefault="00CA304D" w:rsidP="00DE73A9">
      <w:pPr>
        <w:spacing w:after="0" w:line="240" w:lineRule="auto"/>
      </w:pPr>
      <w:r>
        <w:separator/>
      </w:r>
    </w:p>
  </w:footnote>
  <w:footnote w:type="continuationSeparator" w:id="0">
    <w:p w:rsidR="00CA304D" w:rsidRDefault="00CA304D" w:rsidP="00DE7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8509278"/>
      <w:docPartObj>
        <w:docPartGallery w:val="Page Numbers (Top of Page)"/>
        <w:docPartUnique/>
      </w:docPartObj>
    </w:sdtPr>
    <w:sdtEndPr/>
    <w:sdtContent>
      <w:p w:rsidR="00CA304D" w:rsidRDefault="00CA304D">
        <w:pPr>
          <w:pStyle w:val="a3"/>
          <w:jc w:val="center"/>
        </w:pPr>
      </w:p>
      <w:p w:rsidR="00CA304D" w:rsidRDefault="00CA304D">
        <w:pPr>
          <w:pStyle w:val="a3"/>
          <w:jc w:val="center"/>
        </w:pPr>
      </w:p>
      <w:p w:rsidR="00CA304D" w:rsidRDefault="00CA304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444">
          <w:rPr>
            <w:noProof/>
          </w:rPr>
          <w:t>5</w:t>
        </w:r>
        <w:r>
          <w:fldChar w:fldCharType="end"/>
        </w:r>
      </w:p>
    </w:sdtContent>
  </w:sdt>
  <w:p w:rsidR="00CA304D" w:rsidRDefault="00CA30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77C"/>
    <w:rsid w:val="00085139"/>
    <w:rsid w:val="00085BF4"/>
    <w:rsid w:val="000C7888"/>
    <w:rsid w:val="000D2CF1"/>
    <w:rsid w:val="000E11A8"/>
    <w:rsid w:val="00131288"/>
    <w:rsid w:val="00131C43"/>
    <w:rsid w:val="001555AA"/>
    <w:rsid w:val="002779E8"/>
    <w:rsid w:val="00286D28"/>
    <w:rsid w:val="002B1ABD"/>
    <w:rsid w:val="00342CA0"/>
    <w:rsid w:val="003454ED"/>
    <w:rsid w:val="00454F55"/>
    <w:rsid w:val="004B2A38"/>
    <w:rsid w:val="004D1D33"/>
    <w:rsid w:val="005607C7"/>
    <w:rsid w:val="00636426"/>
    <w:rsid w:val="00705CAF"/>
    <w:rsid w:val="008435CD"/>
    <w:rsid w:val="0088086D"/>
    <w:rsid w:val="00883966"/>
    <w:rsid w:val="008C7422"/>
    <w:rsid w:val="00AD1063"/>
    <w:rsid w:val="00AD23CD"/>
    <w:rsid w:val="00B13512"/>
    <w:rsid w:val="00B25A70"/>
    <w:rsid w:val="00B63461"/>
    <w:rsid w:val="00BC17E3"/>
    <w:rsid w:val="00CA304D"/>
    <w:rsid w:val="00D66444"/>
    <w:rsid w:val="00DA4B82"/>
    <w:rsid w:val="00DE73A9"/>
    <w:rsid w:val="00DF4AB7"/>
    <w:rsid w:val="00E93C87"/>
    <w:rsid w:val="00EE5B78"/>
    <w:rsid w:val="00F10528"/>
    <w:rsid w:val="00F9177C"/>
    <w:rsid w:val="00FA4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73A9"/>
  </w:style>
  <w:style w:type="paragraph" w:styleId="a5">
    <w:name w:val="footer"/>
    <w:basedOn w:val="a"/>
    <w:link w:val="a6"/>
    <w:uiPriority w:val="99"/>
    <w:unhideWhenUsed/>
    <w:rsid w:val="00DE7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73A9"/>
  </w:style>
  <w:style w:type="paragraph" w:styleId="a7">
    <w:name w:val="Balloon Text"/>
    <w:basedOn w:val="a"/>
    <w:link w:val="a8"/>
    <w:uiPriority w:val="99"/>
    <w:semiHidden/>
    <w:unhideWhenUsed/>
    <w:rsid w:val="008C7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74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73A9"/>
  </w:style>
  <w:style w:type="paragraph" w:styleId="a5">
    <w:name w:val="footer"/>
    <w:basedOn w:val="a"/>
    <w:link w:val="a6"/>
    <w:uiPriority w:val="99"/>
    <w:unhideWhenUsed/>
    <w:rsid w:val="00DE7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73A9"/>
  </w:style>
  <w:style w:type="paragraph" w:styleId="a7">
    <w:name w:val="Balloon Text"/>
    <w:basedOn w:val="a"/>
    <w:link w:val="a8"/>
    <w:uiPriority w:val="99"/>
    <w:semiHidden/>
    <w:unhideWhenUsed/>
    <w:rsid w:val="008C7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74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5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Анна</cp:lastModifiedBy>
  <cp:revision>13</cp:revision>
  <cp:lastPrinted>2020-12-24T04:28:00Z</cp:lastPrinted>
  <dcterms:created xsi:type="dcterms:W3CDTF">2020-06-08T06:32:00Z</dcterms:created>
  <dcterms:modified xsi:type="dcterms:W3CDTF">2024-03-22T05:10:00Z</dcterms:modified>
</cp:coreProperties>
</file>